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Pr="00C61AB7" w:rsidRDefault="00750344" w:rsidP="00C61AB7">
      <w:pPr>
        <w:jc w:val="center"/>
        <w:rPr>
          <w:rFonts w:ascii="標楷體" w:eastAsia="標楷體" w:hAnsi="標楷體" w:hint="eastAsia"/>
          <w:sz w:val="36"/>
          <w:szCs w:val="36"/>
          <w:lang w:eastAsia="zh-TW"/>
        </w:rPr>
      </w:pPr>
      <w:r w:rsidRPr="00C61AB7">
        <w:rPr>
          <w:rFonts w:ascii="標楷體" w:eastAsia="標楷體" w:hAnsi="標楷體"/>
          <w:sz w:val="36"/>
          <w:szCs w:val="36"/>
          <w:lang w:eastAsia="zh-TW"/>
        </w:rPr>
        <w:t>“</w:t>
      </w:r>
      <w:r w:rsidRPr="00C61AB7">
        <w:rPr>
          <w:rFonts w:ascii="標楷體" w:eastAsia="標楷體" w:hAnsi="標楷體"/>
          <w:sz w:val="36"/>
          <w:szCs w:val="36"/>
          <w:lang w:eastAsia="zh-TW"/>
        </w:rPr>
        <w:t>東亞哲學與中西哲學會通</w:t>
      </w:r>
      <w:r w:rsidRPr="00C61AB7">
        <w:rPr>
          <w:rFonts w:ascii="標楷體" w:eastAsia="標楷體" w:hAnsi="標楷體"/>
          <w:sz w:val="36"/>
          <w:szCs w:val="36"/>
          <w:lang w:eastAsia="zh-TW"/>
        </w:rPr>
        <w:t>”</w:t>
      </w:r>
      <w:r w:rsidRPr="00C61AB7">
        <w:rPr>
          <w:rFonts w:ascii="標楷體" w:eastAsia="標楷體" w:hAnsi="標楷體"/>
          <w:sz w:val="36"/>
          <w:szCs w:val="36"/>
          <w:lang w:eastAsia="zh-TW"/>
        </w:rPr>
        <w:t>工作坊</w:t>
      </w:r>
    </w:p>
    <w:p w:rsidR="00E41BD5" w:rsidRPr="00C61AB7" w:rsidRDefault="00C61AB7" w:rsidP="00C61AB7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C61AB7">
        <w:rPr>
          <w:rFonts w:ascii="標楷體" w:eastAsia="標楷體" w:hAnsi="標楷體" w:hint="eastAsia"/>
          <w:sz w:val="36"/>
          <w:szCs w:val="36"/>
          <w:lang w:eastAsia="zh-TW"/>
        </w:rPr>
        <w:t>日程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12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月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15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日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報到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12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月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16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日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會議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12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月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17</w:t>
      </w:r>
      <w:r w:rsidRPr="00C61AB7">
        <w:rPr>
          <w:rFonts w:ascii="標楷體" w:eastAsia="標楷體" w:hAnsi="標楷體"/>
          <w:sz w:val="28"/>
          <w:szCs w:val="28"/>
          <w:lang w:eastAsia="zh-TW"/>
        </w:rPr>
        <w:t>日</w:t>
      </w:r>
    </w:p>
    <w:p w:rsidR="00E41BD5" w:rsidRPr="00C61AB7" w:rsidRDefault="00750344">
      <w:pPr>
        <w:rPr>
          <w:rFonts w:ascii="標楷體" w:eastAsia="標楷體" w:hAnsi="標楷體" w:hint="eastAsia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閉會</w:t>
      </w:r>
    </w:p>
    <w:p w:rsidR="00C61AB7" w:rsidRDefault="00C61AB7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E41BD5" w:rsidRPr="00C61AB7" w:rsidRDefault="00750344" w:rsidP="00C61AB7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地點：廣州市中山大學南校園錫昌堂</w:t>
      </w:r>
    </w:p>
    <w:p w:rsidR="00E41BD5" w:rsidRPr="00C61AB7" w:rsidRDefault="00E41BD5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C61AB7" w:rsidRDefault="00C61AB7" w:rsidP="00C61AB7">
      <w:pPr>
        <w:jc w:val="center"/>
        <w:rPr>
          <w:rFonts w:ascii="標楷體" w:eastAsia="標楷體" w:hAnsi="標楷體" w:hint="eastAsia"/>
          <w:sz w:val="28"/>
          <w:szCs w:val="28"/>
          <w:lang w:eastAsia="zh-TW"/>
        </w:rPr>
      </w:pPr>
    </w:p>
    <w:p w:rsidR="00C61AB7" w:rsidRDefault="00C61AB7" w:rsidP="00C61AB7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C61AB7" w:rsidRDefault="00C61AB7" w:rsidP="00C61AB7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C61AB7" w:rsidRDefault="00C61AB7" w:rsidP="00C61AB7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C61AB7" w:rsidRDefault="00C61AB7" w:rsidP="00C61AB7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C61AB7" w:rsidRDefault="00C61AB7" w:rsidP="00C61AB7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C61AB7" w:rsidRDefault="00C61AB7" w:rsidP="00C61AB7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C61AB7" w:rsidRDefault="00C61AB7" w:rsidP="00C61AB7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E41BD5" w:rsidRPr="00C61AB7" w:rsidRDefault="00C61AB7" w:rsidP="00C61AB7">
      <w:pPr>
        <w:jc w:val="center"/>
        <w:rPr>
          <w:rFonts w:ascii="標楷體" w:eastAsia="標楷體" w:hAnsi="標楷體" w:hint="eastAsia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lastRenderedPageBreak/>
        <w:t>主辦單位</w:t>
      </w:r>
    </w:p>
    <w:p w:rsidR="00C61AB7" w:rsidRPr="00C61AB7" w:rsidRDefault="00C61AB7" w:rsidP="00C61AB7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中山大學哲學系</w:t>
      </w:r>
    </w:p>
    <w:p w:rsidR="00C61AB7" w:rsidRDefault="00C61AB7" w:rsidP="00C61AB7">
      <w:pPr>
        <w:jc w:val="center"/>
        <w:rPr>
          <w:rFonts w:ascii="標楷體" w:eastAsia="標楷體" w:hAnsi="標楷體" w:hint="eastAsia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臺灣大學哲學系</w:t>
      </w:r>
    </w:p>
    <w:p w:rsidR="00E41BD5" w:rsidRPr="00C61AB7" w:rsidRDefault="00750344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C61AB7">
        <w:rPr>
          <w:rFonts w:ascii="標楷體" w:eastAsia="標楷體" w:hAnsi="標楷體"/>
          <w:sz w:val="32"/>
          <w:szCs w:val="32"/>
          <w:lang w:eastAsia="zh-TW"/>
        </w:rPr>
        <w:t>工作坊議程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12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月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16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日，星期二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  <w:t xml:space="preserve">●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地點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: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中山大學哲學系錫昌堂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515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室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12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月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16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日，星期二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  <w:t xml:space="preserve">●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地點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: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中山大學哲學系錫昌堂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515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室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9:00-9:20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開幕式／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Opening ceremony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9:00-9:20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開幕致辭：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9:00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9:10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致辭人：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張偉（中山大學哲學系主任、教授）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林明照（臺灣大學哲學系主任、教授）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合影留念：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9:10—9:20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學術報告</w:t>
            </w:r>
            <w:proofErr w:type="spellEnd"/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學術報告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第一場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9:20—10:40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主持人：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朱剛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（中山大學哲學系教授）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第一場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9:20—10:40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學術報告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9:20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10:00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目：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從知行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歷程看哲學文本中的意義結構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報告人：李賢中（臺灣大學哲學系教授）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第一場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9:20—10:40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學術報告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10:00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10:40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目：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象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與相的跨學科區分及其困難：兼論一種易學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現象學的解決方案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報告人：方向紅（中山大學哲學系教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休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10:40—10:50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第二場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10:50—12:10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主持人：林明照（臺灣大學哲學系教授）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lastRenderedPageBreak/>
              <w:t>第二場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10:50—12:10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學術報告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3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10:50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11:30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目：上帝隱匿，只是有點壞？再議無神論大師雪倫堡的上帝隱匿論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報告人：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陳樂知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（臺灣大學哲學系副教授）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第二場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10:50—12:10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學術報告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11:30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12:10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目：孟子與莊子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隔空辯善惡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是非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報告人：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陳喬見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（中山大學哲學系教授）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午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休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12:10—14:00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午餐：錫昌堂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515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室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第三場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14:00—15:20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許家瑜（北京大學哲學系助理教授）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第三場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14:00—15:20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學術報告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5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14:00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14:40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目：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東亞禮制與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禮論的展開與作為其淵源的荀子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禮治論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報告人：佐藤將之（臺灣大學哲學系教授）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第三場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14:00—15:20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學術報告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14:40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15:20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目：柯亨與西田對感知的微積分式解釋及其局限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報告人：楊小剛（中山大學哲學系副教授）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休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15:20—15:40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第四場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15:40—17:00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主持人：李賢中（臺灣大學哲學系教授）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第四場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15:40—17:00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學術報告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7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15:40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16:20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目：《人物志》才性美學中的倫理向度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報告人：林明照（臺灣大學哲學系教授）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第四場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15:40—17:00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學術報告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8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16:20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—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17:00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題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目：陸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象山心學的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存有論意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義：以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“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回向三代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”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為中心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報告人：</w:t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陳暢（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中山大學哲學系教授）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lastRenderedPageBreak/>
              <w:t>休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17:00—17:10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綜合討論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17:10—17:50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主持人：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廖欽彬（中山大學哲學系教授）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綜合討論</w:t>
            </w:r>
            <w:proofErr w:type="spellEnd"/>
            <w:r w:rsidRPr="00C61AB7">
              <w:rPr>
                <w:rFonts w:ascii="標楷體" w:eastAsia="標楷體" w:hAnsi="標楷體"/>
                <w:sz w:val="28"/>
                <w:szCs w:val="28"/>
              </w:rPr>
              <w:br/>
              <w:t>17:10—17:50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與談人：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佐藤將之（臺灣大學哲學系教授）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proofErr w:type="gramStart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朱剛</w:t>
            </w:r>
            <w:proofErr w:type="gramEnd"/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（中山大學哲學系教授）</w:t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C61AB7">
              <w:rPr>
                <w:rFonts w:ascii="標楷體" w:eastAsia="標楷體" w:hAnsi="標楷體"/>
                <w:sz w:val="28"/>
                <w:szCs w:val="28"/>
                <w:lang w:eastAsia="zh-TW"/>
              </w:rPr>
              <w:t>許家瑜（北京大學哲學系助理教授）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C61AB7">
              <w:rPr>
                <w:rFonts w:ascii="標楷體" w:eastAsia="標楷體" w:hAnsi="標楷體"/>
                <w:sz w:val="28"/>
                <w:szCs w:val="28"/>
              </w:rPr>
              <w:t>閉幕致辭</w:t>
            </w:r>
            <w:proofErr w:type="spellEnd"/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17:50—18:00</w:t>
            </w:r>
          </w:p>
        </w:tc>
      </w:tr>
      <w:tr w:rsidR="00E41BD5" w:rsidRPr="00C61AB7"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晚宴</w:t>
            </w:r>
          </w:p>
        </w:tc>
        <w:tc>
          <w:tcPr>
            <w:tcW w:w="4320" w:type="dxa"/>
          </w:tcPr>
          <w:p w:rsidR="00E41BD5" w:rsidRPr="00C61AB7" w:rsidRDefault="0075034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1AB7">
              <w:rPr>
                <w:rFonts w:ascii="標楷體" w:eastAsia="標楷體" w:hAnsi="標楷體"/>
                <w:sz w:val="28"/>
                <w:szCs w:val="28"/>
              </w:rPr>
              <w:t>松濤園五樓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61AB7">
              <w:rPr>
                <w:rFonts w:ascii="標楷體" w:eastAsia="標楷體" w:hAnsi="標楷體"/>
                <w:sz w:val="28"/>
                <w:szCs w:val="28"/>
              </w:rPr>
              <w:t>篤行房</w:t>
            </w:r>
          </w:p>
        </w:tc>
      </w:tr>
    </w:tbl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Default="00E41BD5">
      <w:pPr>
        <w:rPr>
          <w:rFonts w:ascii="標楷體" w:eastAsia="標楷體" w:hAnsi="標楷體"/>
          <w:sz w:val="28"/>
          <w:szCs w:val="28"/>
        </w:rPr>
      </w:pPr>
    </w:p>
    <w:p w:rsidR="00517296" w:rsidRDefault="00517296">
      <w:pPr>
        <w:rPr>
          <w:rFonts w:ascii="標楷體" w:eastAsia="標楷體" w:hAnsi="標楷體"/>
          <w:sz w:val="28"/>
          <w:szCs w:val="28"/>
        </w:rPr>
      </w:pPr>
    </w:p>
    <w:p w:rsidR="00517296" w:rsidRDefault="00517296">
      <w:pPr>
        <w:rPr>
          <w:rFonts w:ascii="標楷體" w:eastAsia="標楷體" w:hAnsi="標楷體"/>
          <w:sz w:val="28"/>
          <w:szCs w:val="28"/>
        </w:rPr>
      </w:pPr>
    </w:p>
    <w:p w:rsidR="00517296" w:rsidRDefault="00517296">
      <w:pPr>
        <w:rPr>
          <w:rFonts w:ascii="標楷體" w:eastAsia="標楷體" w:hAnsi="標楷體"/>
          <w:sz w:val="28"/>
          <w:szCs w:val="28"/>
        </w:rPr>
      </w:pPr>
    </w:p>
    <w:p w:rsidR="00517296" w:rsidRPr="00C61AB7" w:rsidRDefault="00517296">
      <w:pPr>
        <w:rPr>
          <w:rFonts w:ascii="標楷體" w:eastAsia="標楷體" w:hAnsi="標楷體"/>
          <w:sz w:val="28"/>
          <w:szCs w:val="28"/>
        </w:rPr>
      </w:pPr>
    </w:p>
    <w:p w:rsidR="00E41BD5" w:rsidRPr="00C61AB7" w:rsidRDefault="00E41BD5">
      <w:pPr>
        <w:rPr>
          <w:rFonts w:ascii="標楷體" w:eastAsia="標楷體" w:hAnsi="標楷體"/>
          <w:sz w:val="28"/>
          <w:szCs w:val="28"/>
        </w:rPr>
      </w:pPr>
    </w:p>
    <w:p w:rsidR="00E41BD5" w:rsidRPr="00517296" w:rsidRDefault="00750344" w:rsidP="00517296">
      <w:pPr>
        <w:jc w:val="center"/>
        <w:rPr>
          <w:rFonts w:ascii="標楷體" w:eastAsia="標楷體" w:hAnsi="標楷體"/>
          <w:sz w:val="32"/>
          <w:szCs w:val="32"/>
        </w:rPr>
      </w:pPr>
      <w:r w:rsidRPr="00517296">
        <w:rPr>
          <w:rFonts w:ascii="標楷體" w:eastAsia="標楷體" w:hAnsi="標楷體"/>
          <w:sz w:val="32"/>
          <w:szCs w:val="32"/>
        </w:rPr>
        <w:lastRenderedPageBreak/>
        <w:t>參會名單</w:t>
      </w:r>
      <w:bookmarkStart w:id="0" w:name="_GoBack"/>
      <w:bookmarkEnd w:id="0"/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林明照（臺灣大學哲學系主任、教授）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李賢中（臺灣大學哲學系教授）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佐藤將之（臺灣大學哲學系教授）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陳樂知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（臺灣大學哲學系副教授）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張偉（中山大學哲學系主任、教授）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方向紅（中山大學哲學系教授）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朱剛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丁耘（中山大學哲學系教授）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陳暢（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中山大學哲學系教授）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陳喬見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梅謙立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廖欽彬（中山大學哲學系教授）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鄭辟瑞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楊玉昌（中山大學哲學系副教授）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楊小剛（中山大學哲學系副教授）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江璐（中山大學哲學系副教授）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田書峰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（中山大學哲學系副教授）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汪煒（中山大學哲學系副教授）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謝裕偉（中山大學哲學系副教授）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周小龍（中山大學哲學系副教授）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lastRenderedPageBreak/>
        <w:t>許家瑜（北京大學哲學系助理教授）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車</w:t>
      </w: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浩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馳（中山大學哲學系博士後）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陳起塔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黃唯婷（中山大學哲學系博士後）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吳思涵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馮瀟屹（中山大學哲學系博士後）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惠賢哲（中山大學哲學系博士後）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王知飛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張程業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張晉一（中山大學哲學系博士後）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羅江（中山大學哲學系研究生）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C61AB7">
        <w:rPr>
          <w:rFonts w:ascii="標楷體" w:eastAsia="標楷體" w:hAnsi="標楷體"/>
          <w:sz w:val="28"/>
          <w:szCs w:val="28"/>
          <w:lang w:eastAsia="zh-TW"/>
        </w:rPr>
        <w:t>付任翔</w:t>
      </w:r>
      <w:proofErr w:type="gramEnd"/>
      <w:r w:rsidRPr="00C61AB7">
        <w:rPr>
          <w:rFonts w:ascii="標楷體" w:eastAsia="標楷體" w:hAnsi="標楷體"/>
          <w:sz w:val="28"/>
          <w:szCs w:val="28"/>
          <w:lang w:eastAsia="zh-TW"/>
        </w:rPr>
        <w:t>（中山大學哲學系研究生）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吳恩惠（中山大學哲學系研究生）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郭果菓（中山大學哲學系研究生）</w:t>
      </w:r>
    </w:p>
    <w:p w:rsidR="00E41BD5" w:rsidRPr="00C61AB7" w:rsidRDefault="00750344">
      <w:pPr>
        <w:rPr>
          <w:rFonts w:ascii="標楷體" w:eastAsia="標楷體" w:hAnsi="標楷體"/>
          <w:sz w:val="28"/>
          <w:szCs w:val="28"/>
          <w:lang w:eastAsia="zh-TW"/>
        </w:rPr>
      </w:pPr>
      <w:r w:rsidRPr="00C61AB7">
        <w:rPr>
          <w:rFonts w:ascii="標楷體" w:eastAsia="標楷體" w:hAnsi="標楷體"/>
          <w:sz w:val="28"/>
          <w:szCs w:val="28"/>
          <w:lang w:eastAsia="zh-TW"/>
        </w:rPr>
        <w:t>楊耀杰（中山大學哲學系研究生）</w:t>
      </w:r>
    </w:p>
    <w:sectPr w:rsidR="00E41BD5" w:rsidRPr="00C61A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7296"/>
    <w:rsid w:val="00750344"/>
    <w:rsid w:val="009A7076"/>
    <w:rsid w:val="00AA1D8D"/>
    <w:rsid w:val="00B47730"/>
    <w:rsid w:val="00C61AB7"/>
    <w:rsid w:val="00CB0664"/>
    <w:rsid w:val="00E41B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23C03"/>
  <w14:defaultImageDpi w14:val="300"/>
  <w15:docId w15:val="{CFCF8543-DA64-4DC7-8489-EADC84D0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7E53FB-7324-4773-91D2-5C1D7E1E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2025-12-12T02:39:00Z</dcterms:created>
  <dcterms:modified xsi:type="dcterms:W3CDTF">2025-12-12T02:39:00Z</dcterms:modified>
  <cp:category/>
</cp:coreProperties>
</file>